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b w:val="1"/>
          <w:color w:val="000000"/>
          <w:sz w:val="36"/>
          <w:szCs w:val="36"/>
          <w:rtl w:val="0"/>
        </w:rPr>
        <w:t xml:space="preserve">201</w:t>
      </w:r>
      <w:r w:rsidDel="00000000" w:rsidR="00000000" w:rsidRPr="00000000">
        <w:rPr>
          <w:rFonts w:ascii="Arial" w:cs="Arial" w:eastAsia="Arial" w:hAnsi="Arial"/>
          <w:b w:val="1"/>
          <w:sz w:val="36"/>
          <w:szCs w:val="36"/>
          <w:rtl w:val="0"/>
        </w:rPr>
        <w:t xml:space="preserve">7</w:t>
      </w:r>
      <w:r w:rsidDel="00000000" w:rsidR="00000000" w:rsidRPr="00000000">
        <w:rPr>
          <w:rFonts w:ascii="Arial" w:cs="Arial" w:eastAsia="Arial" w:hAnsi="Arial"/>
          <w:b w:val="1"/>
          <w:color w:val="000000"/>
          <w:sz w:val="36"/>
          <w:szCs w:val="36"/>
          <w:rtl w:val="0"/>
        </w:rPr>
        <w:t xml:space="preserve"> GCJHS 8th Grade Trip</w:t>
      </w:r>
      <w:r w:rsidDel="00000000" w:rsidR="00000000" w:rsidRPr="00000000">
        <w:drawing>
          <wp:anchor allowOverlap="1" behindDoc="0" distB="0" distT="0" distL="114300" distR="114300" hidden="0" layoutInCell="0" locked="0" relativeHeight="0" simplePos="0">
            <wp:simplePos x="0" y="0"/>
            <wp:positionH relativeFrom="margin">
              <wp:posOffset>3543300</wp:posOffset>
            </wp:positionH>
            <wp:positionV relativeFrom="paragraph">
              <wp:posOffset>0</wp:posOffset>
            </wp:positionV>
            <wp:extent cx="1675765" cy="1257300"/>
            <wp:effectExtent b="0" l="0" r="0" t="0"/>
            <wp:wrapSquare wrapText="bothSides" distB="0" distT="0" distL="114300" distR="114300"/>
            <wp:docPr descr="https://lh3.googleusercontent.com/duEjIXzSn-2y1ijj7H5JWeTwJxAgPrEQ9SqGdhf5HZo3t4tn9F80CHzrtJUN3ZIXvZggJgW_s_BpwLwK58Recg2xSVyPcgtrkRRC-vvOOf8O8VfmrhjLn6KrG7VdznPq1T9YNzc" id="1" name="image01.jpg"/>
            <a:graphic>
              <a:graphicData uri="http://schemas.openxmlformats.org/drawingml/2006/picture">
                <pic:pic>
                  <pic:nvPicPr>
                    <pic:cNvPr descr="https://lh3.googleusercontent.com/duEjIXzSn-2y1ijj7H5JWeTwJxAgPrEQ9SqGdhf5HZo3t4tn9F80CHzrtJUN3ZIXvZggJgW_s_BpwLwK58Recg2xSVyPcgtrkRRC-vvOOf8O8VfmrhjLn6KrG7VdznPq1T9YNzc" id="0" name="image01.jpg"/>
                    <pic:cNvPicPr preferRelativeResize="0"/>
                  </pic:nvPicPr>
                  <pic:blipFill>
                    <a:blip r:embed="rId5"/>
                    <a:srcRect b="0" l="0" r="0" t="0"/>
                    <a:stretch>
                      <a:fillRect/>
                    </a:stretch>
                  </pic:blipFill>
                  <pic:spPr>
                    <a:xfrm>
                      <a:off x="0" y="0"/>
                      <a:ext cx="1675765" cy="1257300"/>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Arial" w:cs="Arial" w:eastAsia="Arial" w:hAnsi="Arial"/>
          <w:b w:val="1"/>
          <w:color w:val="000000"/>
          <w:sz w:val="36"/>
          <w:szCs w:val="36"/>
          <w:rtl w:val="0"/>
        </w:rPr>
        <w:t xml:space="preserve">Washington DC 2016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36"/>
          <w:szCs w:val="36"/>
          <w:rtl w:val="0"/>
        </w:rPr>
        <w:t xml:space="preserve">May 1</w:t>
      </w:r>
      <w:r w:rsidDel="00000000" w:rsidR="00000000" w:rsidRPr="00000000">
        <w:rPr>
          <w:rFonts w:ascii="Arial" w:cs="Arial" w:eastAsia="Arial" w:hAnsi="Arial"/>
          <w:b w:val="1"/>
          <w:sz w:val="36"/>
          <w:szCs w:val="36"/>
          <w:rtl w:val="0"/>
        </w:rPr>
        <w:t xml:space="preserve">0</w:t>
      </w:r>
      <w:r w:rsidDel="00000000" w:rsidR="00000000" w:rsidRPr="00000000">
        <w:rPr>
          <w:rFonts w:ascii="Arial" w:cs="Arial" w:eastAsia="Arial" w:hAnsi="Arial"/>
          <w:b w:val="1"/>
          <w:color w:val="000000"/>
          <w:sz w:val="36"/>
          <w:szCs w:val="36"/>
          <w:rtl w:val="0"/>
        </w:rPr>
        <w:t xml:space="preserve">-1</w:t>
      </w:r>
      <w:r w:rsidDel="00000000" w:rsidR="00000000" w:rsidRPr="00000000">
        <w:rPr>
          <w:rFonts w:ascii="Arial" w:cs="Arial" w:eastAsia="Arial" w:hAnsi="Arial"/>
          <w:b w:val="1"/>
          <w:sz w:val="36"/>
          <w:szCs w:val="36"/>
          <w:rtl w:val="0"/>
        </w:rPr>
        <w:t xml:space="preserve">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32"/>
          <w:szCs w:val="32"/>
          <w:rtl w:val="0"/>
        </w:rPr>
        <w:t xml:space="preserve">Register by </w:t>
      </w:r>
      <w:r w:rsidDel="00000000" w:rsidR="00000000" w:rsidRPr="00000000">
        <w:rPr>
          <w:rFonts w:ascii="Arial" w:cs="Arial" w:eastAsia="Arial" w:hAnsi="Arial"/>
          <w:sz w:val="32"/>
          <w:szCs w:val="32"/>
          <w:rtl w:val="0"/>
        </w:rPr>
        <w:t xml:space="preserve">September 15, 2016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t xml:space="preserve">An informational meeting was held Thursday, August 6th at GCJHS.  In this packet you will find the handout from the travel company and the topics shared with families at the meeting.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360" w:hanging="360"/>
        <w:rPr>
          <w:color w:val="000000"/>
          <w:sz w:val="22"/>
          <w:szCs w:val="22"/>
        </w:rPr>
      </w:pPr>
      <w:r w:rsidDel="00000000" w:rsidR="00000000" w:rsidRPr="00000000">
        <w:rPr>
          <w:rFonts w:ascii="Arial" w:cs="Arial" w:eastAsia="Arial" w:hAnsi="Arial"/>
          <w:color w:val="000000"/>
          <w:sz w:val="22"/>
          <w:szCs w:val="22"/>
          <w:rtl w:val="0"/>
        </w:rPr>
        <w:t xml:space="preserve">The DC Trip is an opportunity to travel with a school group; it is not a school trip in which all students must attend.  </w:t>
      </w:r>
    </w:p>
    <w:p w:rsidR="00000000" w:rsidDel="00000000" w:rsidP="00000000" w:rsidRDefault="00000000" w:rsidRPr="00000000">
      <w:pPr>
        <w:numPr>
          <w:ilvl w:val="0"/>
          <w:numId w:val="2"/>
        </w:numPr>
        <w:ind w:left="360" w:hanging="360"/>
        <w:rPr>
          <w:color w:val="000000"/>
          <w:sz w:val="22"/>
          <w:szCs w:val="22"/>
        </w:rPr>
      </w:pPr>
      <w:r w:rsidDel="00000000" w:rsidR="00000000" w:rsidRPr="00000000">
        <w:rPr>
          <w:rFonts w:ascii="Arial" w:cs="Arial" w:eastAsia="Arial" w:hAnsi="Arial"/>
          <w:color w:val="000000"/>
          <w:sz w:val="22"/>
          <w:szCs w:val="22"/>
          <w:rtl w:val="0"/>
        </w:rPr>
        <w:t xml:space="preserve">A flyer from Grueninger Travel Company is attached </w:t>
      </w:r>
      <w:r w:rsidDel="00000000" w:rsidR="00000000" w:rsidRPr="00000000">
        <w:rPr>
          <w:rFonts w:ascii="Arial" w:cs="Arial" w:eastAsia="Arial" w:hAnsi="Arial"/>
          <w:sz w:val="22"/>
          <w:szCs w:val="22"/>
          <w:rtl w:val="0"/>
        </w:rPr>
        <w:t xml:space="preserve">that includes</w:t>
      </w:r>
      <w:r w:rsidDel="00000000" w:rsidR="00000000" w:rsidRPr="00000000">
        <w:rPr>
          <w:rFonts w:ascii="Arial" w:cs="Arial" w:eastAsia="Arial" w:hAnsi="Arial"/>
          <w:color w:val="000000"/>
          <w:sz w:val="22"/>
          <w:szCs w:val="22"/>
          <w:rtl w:val="0"/>
        </w:rPr>
        <w:t xml:space="preserve"> travel expenses, registration and trip itinerary information.  </w:t>
      </w:r>
    </w:p>
    <w:p w:rsidR="00000000" w:rsidDel="00000000" w:rsidP="00000000" w:rsidRDefault="00000000" w:rsidRPr="00000000">
      <w:pPr>
        <w:numPr>
          <w:ilvl w:val="0"/>
          <w:numId w:val="2"/>
        </w:numPr>
        <w:ind w:left="360" w:hanging="360"/>
        <w:rPr>
          <w:color w:val="000000"/>
          <w:sz w:val="22"/>
          <w:szCs w:val="22"/>
        </w:rPr>
      </w:pPr>
      <w:r w:rsidDel="00000000" w:rsidR="00000000" w:rsidRPr="00000000">
        <w:rPr>
          <w:rFonts w:ascii="Arial" w:cs="Arial" w:eastAsia="Arial" w:hAnsi="Arial"/>
          <w:color w:val="000000"/>
          <w:sz w:val="22"/>
          <w:szCs w:val="22"/>
          <w:rtl w:val="0"/>
        </w:rPr>
        <w:t xml:space="preserve">Each traveler is responsible for his or her own travel expenses. Fundraiser opportunities will be an option to help offset costs.</w:t>
      </w:r>
    </w:p>
    <w:p w:rsidR="00000000" w:rsidDel="00000000" w:rsidP="00000000" w:rsidRDefault="00000000" w:rsidRPr="00000000">
      <w:pPr>
        <w:numPr>
          <w:ilvl w:val="0"/>
          <w:numId w:val="2"/>
        </w:numPr>
        <w:ind w:left="360" w:hanging="360"/>
        <w:rPr>
          <w:color w:val="000000"/>
          <w:sz w:val="22"/>
          <w:szCs w:val="22"/>
        </w:rPr>
      </w:pPr>
      <w:r w:rsidDel="00000000" w:rsidR="00000000" w:rsidRPr="00000000">
        <w:rPr>
          <w:rFonts w:ascii="Arial" w:cs="Arial" w:eastAsia="Arial" w:hAnsi="Arial"/>
          <w:sz w:val="22"/>
          <w:szCs w:val="22"/>
          <w:rtl w:val="0"/>
        </w:rPr>
        <w:t xml:space="preserve">Fee includes basic travel insurance, additional terms may be added for a small fee!</w:t>
      </w:r>
      <w:r w:rsidDel="00000000" w:rsidR="00000000" w:rsidRPr="00000000">
        <w:rPr>
          <w:rtl w:val="0"/>
        </w:rPr>
      </w:r>
    </w:p>
    <w:p w:rsidR="00000000" w:rsidDel="00000000" w:rsidP="00000000" w:rsidRDefault="00000000" w:rsidRPr="00000000">
      <w:pPr>
        <w:numPr>
          <w:ilvl w:val="0"/>
          <w:numId w:val="2"/>
        </w:numPr>
        <w:ind w:left="360" w:hanging="360"/>
        <w:rPr>
          <w:color w:val="000000"/>
          <w:sz w:val="22"/>
          <w:szCs w:val="22"/>
        </w:rPr>
      </w:pPr>
      <w:r w:rsidDel="00000000" w:rsidR="00000000" w:rsidRPr="00000000">
        <w:rPr>
          <w:rFonts w:ascii="Arial" w:cs="Arial" w:eastAsia="Arial" w:hAnsi="Arial"/>
          <w:color w:val="000000"/>
          <w:sz w:val="22"/>
          <w:szCs w:val="22"/>
          <w:rtl w:val="0"/>
        </w:rPr>
        <w:t xml:space="preserve">Registration Deadline is </w:t>
      </w:r>
      <w:r w:rsidDel="00000000" w:rsidR="00000000" w:rsidRPr="00000000">
        <w:rPr>
          <w:rFonts w:ascii="Arial" w:cs="Arial" w:eastAsia="Arial" w:hAnsi="Arial"/>
          <w:b w:val="1"/>
          <w:color w:val="000000"/>
          <w:sz w:val="22"/>
          <w:szCs w:val="22"/>
          <w:u w:val="single"/>
          <w:rtl w:val="0"/>
        </w:rPr>
        <w:t xml:space="preserve">September 15, 201</w:t>
      </w:r>
      <w:r w:rsidDel="00000000" w:rsidR="00000000" w:rsidRPr="00000000">
        <w:rPr>
          <w:rFonts w:ascii="Arial" w:cs="Arial" w:eastAsia="Arial" w:hAnsi="Arial"/>
          <w:b w:val="1"/>
          <w:sz w:val="22"/>
          <w:szCs w:val="22"/>
          <w:u w:val="single"/>
          <w:rtl w:val="0"/>
        </w:rPr>
        <w:t xml:space="preserve">6</w:t>
      </w:r>
      <w:r w:rsidDel="00000000" w:rsidR="00000000" w:rsidRPr="00000000">
        <w:rPr>
          <w:rtl w:val="0"/>
        </w:rPr>
      </w:r>
    </w:p>
    <w:p w:rsidR="00000000" w:rsidDel="00000000" w:rsidP="00000000" w:rsidRDefault="00000000" w:rsidRPr="00000000">
      <w:pPr>
        <w:numPr>
          <w:ilvl w:val="2"/>
          <w:numId w:val="2"/>
        </w:numPr>
        <w:ind w:left="1080" w:hanging="360"/>
        <w:rPr>
          <w:color w:val="000000"/>
          <w:sz w:val="22"/>
          <w:szCs w:val="22"/>
        </w:rPr>
      </w:pPr>
      <w:r w:rsidDel="00000000" w:rsidR="00000000" w:rsidRPr="00000000">
        <w:rPr>
          <w:rFonts w:ascii="Arial" w:cs="Arial" w:eastAsia="Arial" w:hAnsi="Arial"/>
          <w:color w:val="000000"/>
          <w:sz w:val="22"/>
          <w:szCs w:val="22"/>
          <w:rtl w:val="0"/>
        </w:rPr>
        <w:t xml:space="preserve">To increase the likelihood of getting into the White House tour, travelers must register and ensure their birthdate and their social security number are accurately recorded before the registration deadline of </w:t>
      </w:r>
      <w:r w:rsidDel="00000000" w:rsidR="00000000" w:rsidRPr="00000000">
        <w:rPr>
          <w:rFonts w:ascii="Arial" w:cs="Arial" w:eastAsia="Arial" w:hAnsi="Arial"/>
          <w:b w:val="1"/>
          <w:color w:val="000000"/>
          <w:sz w:val="22"/>
          <w:szCs w:val="22"/>
          <w:u w:val="single"/>
          <w:rtl w:val="0"/>
        </w:rPr>
        <w:t xml:space="preserve">September 15, 201</w:t>
      </w:r>
      <w:r w:rsidDel="00000000" w:rsidR="00000000" w:rsidRPr="00000000">
        <w:rPr>
          <w:rFonts w:ascii="Arial" w:cs="Arial" w:eastAsia="Arial" w:hAnsi="Arial"/>
          <w:b w:val="1"/>
          <w:sz w:val="22"/>
          <w:szCs w:val="22"/>
          <w:u w:val="single"/>
          <w:rtl w:val="0"/>
        </w:rPr>
        <w:t xml:space="preserve">6</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ALL Travelers must consider the following</w:t>
      </w:r>
    </w:p>
    <w:p w:rsidR="00000000" w:rsidDel="00000000" w:rsidP="00000000" w:rsidRDefault="00000000" w:rsidRPr="00000000">
      <w:pPr>
        <w:numPr>
          <w:ilvl w:val="1"/>
          <w:numId w:val="1"/>
        </w:numPr>
        <w:spacing w:after="0" w:before="0" w:line="240" w:lineRule="auto"/>
        <w:ind w:left="720"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This trip requires some stamina! There will be 7-10 miles of walking per day!</w:t>
      </w:r>
    </w:p>
    <w:p w:rsidR="00000000" w:rsidDel="00000000" w:rsidP="00000000" w:rsidRDefault="00000000" w:rsidRPr="00000000">
      <w:pPr>
        <w:numPr>
          <w:ilvl w:val="1"/>
          <w:numId w:val="1"/>
        </w:numPr>
        <w:spacing w:after="0" w:before="0" w:line="240" w:lineRule="auto"/>
        <w:ind w:left="720"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Students will room ONLY with other GCJHS students.  Adults may choose single or double occupancy rooms ONLY. Parents may not room with their child. </w:t>
      </w:r>
    </w:p>
    <w:p w:rsidR="00000000" w:rsidDel="00000000" w:rsidP="00000000" w:rsidRDefault="00000000" w:rsidRPr="00000000">
      <w:pPr>
        <w:numPr>
          <w:ilvl w:val="1"/>
          <w:numId w:val="1"/>
        </w:numPr>
        <w:spacing w:after="0" w:before="0" w:line="240" w:lineRule="auto"/>
        <w:ind w:left="720" w:hanging="360"/>
        <w:contextualSpacing w:val="1"/>
        <w:rPr>
          <w:b w:val="0"/>
          <w:color w:val="000000"/>
          <w:sz w:val="22"/>
          <w:szCs w:val="22"/>
        </w:rPr>
      </w:pPr>
      <w:r w:rsidDel="00000000" w:rsidR="00000000" w:rsidRPr="00000000">
        <w:rPr>
          <w:rFonts w:ascii="Arial" w:cs="Arial" w:eastAsia="Arial" w:hAnsi="Arial"/>
          <w:sz w:val="22"/>
          <w:szCs w:val="22"/>
          <w:rtl w:val="0"/>
        </w:rPr>
        <w:t xml:space="preserve">Chaperone</w:t>
      </w:r>
      <w:r w:rsidDel="00000000" w:rsidR="00000000" w:rsidRPr="00000000">
        <w:rPr>
          <w:rtl w:val="0"/>
        </w:rPr>
      </w:r>
    </w:p>
    <w:p w:rsidR="00000000" w:rsidDel="00000000" w:rsidP="00000000" w:rsidRDefault="00000000" w:rsidRPr="00000000">
      <w:pPr>
        <w:numPr>
          <w:ilvl w:val="2"/>
          <w:numId w:val="1"/>
        </w:numPr>
        <w:spacing w:after="0" w:before="0" w:line="240" w:lineRule="auto"/>
        <w:ind w:left="1080"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Must complete the GC Volunteer background check.</w:t>
      </w:r>
    </w:p>
    <w:p w:rsidR="00000000" w:rsidDel="00000000" w:rsidP="00000000" w:rsidRDefault="00000000" w:rsidRPr="00000000">
      <w:pPr>
        <w:numPr>
          <w:ilvl w:val="2"/>
          <w:numId w:val="1"/>
        </w:numPr>
        <w:spacing w:after="0" w:before="0" w:line="240" w:lineRule="auto"/>
        <w:ind w:left="108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Must be parent or legal guardian of traveling GC student.</w:t>
      </w:r>
    </w:p>
    <w:p w:rsidR="00000000" w:rsidDel="00000000" w:rsidP="00000000" w:rsidRDefault="00000000" w:rsidRPr="00000000">
      <w:pPr>
        <w:numPr>
          <w:ilvl w:val="2"/>
          <w:numId w:val="1"/>
        </w:numPr>
        <w:spacing w:after="0" w:before="0" w:line="240" w:lineRule="auto"/>
        <w:ind w:left="1080" w:hanging="360"/>
        <w:contextualSpacing w:val="1"/>
        <w:rPr>
          <w:b w:val="0"/>
          <w:color w:val="000000"/>
          <w:sz w:val="22"/>
          <w:szCs w:val="22"/>
        </w:rPr>
      </w:pPr>
      <w:r w:rsidDel="00000000" w:rsidR="00000000" w:rsidRPr="00000000">
        <w:rPr>
          <w:rFonts w:ascii="Arial" w:cs="Arial" w:eastAsia="Arial" w:hAnsi="Arial"/>
          <w:b w:val="0"/>
          <w:color w:val="000000"/>
          <w:sz w:val="22"/>
          <w:szCs w:val="22"/>
          <w:rtl w:val="0"/>
        </w:rPr>
        <w:t xml:space="preserve">Will be in charge of a small group of students. </w:t>
      </w:r>
    </w:p>
    <w:p w:rsidR="00000000" w:rsidDel="00000000" w:rsidP="00000000" w:rsidRDefault="00000000" w:rsidRPr="00000000">
      <w:pPr>
        <w:numPr>
          <w:ilvl w:val="1"/>
          <w:numId w:val="1"/>
        </w:numPr>
        <w:spacing w:after="0" w:before="0" w:line="240" w:lineRule="auto"/>
        <w:ind w:left="720" w:hanging="360"/>
        <w:contextualSpacing w:val="1"/>
        <w:rPr>
          <w:b w:val="0"/>
          <w:sz w:val="22"/>
          <w:szCs w:val="22"/>
        </w:rPr>
      </w:pPr>
      <w:r w:rsidDel="00000000" w:rsidR="00000000" w:rsidRPr="00000000">
        <w:rPr>
          <w:rFonts w:ascii="Arial" w:cs="Arial" w:eastAsia="Arial" w:hAnsi="Arial"/>
          <w:b w:val="0"/>
          <w:color w:val="000000"/>
          <w:sz w:val="22"/>
          <w:szCs w:val="22"/>
          <w:rtl w:val="0"/>
        </w:rPr>
        <w:t xml:space="preserve">Students</w:t>
      </w:r>
      <w:r w:rsidDel="00000000" w:rsidR="00000000" w:rsidRPr="00000000">
        <w:rPr>
          <w:rtl w:val="0"/>
        </w:rPr>
      </w:r>
    </w:p>
    <w:p w:rsidR="00000000" w:rsidDel="00000000" w:rsidP="00000000" w:rsidRDefault="00000000" w:rsidRPr="00000000">
      <w:pPr>
        <w:numPr>
          <w:ilvl w:val="2"/>
          <w:numId w:val="1"/>
        </w:numPr>
        <w:spacing w:after="0" w:before="0" w:line="240" w:lineRule="auto"/>
        <w:ind w:left="1080" w:hanging="360"/>
        <w:contextualSpacing w:val="1"/>
        <w:rPr>
          <w:b w:val="0"/>
          <w:sz w:val="22"/>
          <w:szCs w:val="22"/>
        </w:rPr>
      </w:pPr>
      <w:r w:rsidDel="00000000" w:rsidR="00000000" w:rsidRPr="00000000">
        <w:rPr>
          <w:rFonts w:ascii="Arial" w:cs="Arial" w:eastAsia="Arial" w:hAnsi="Arial"/>
          <w:b w:val="0"/>
          <w:color w:val="000000"/>
          <w:sz w:val="22"/>
          <w:szCs w:val="22"/>
          <w:rtl w:val="0"/>
        </w:rPr>
        <w:t xml:space="preserve">Student behavior prior to the trip will be monitored throughout the school year. In the event of poor student behavior, the administration reserves the right to revoke travel privileges at the traveler’s expense. </w:t>
      </w:r>
      <w:r w:rsidDel="00000000" w:rsidR="00000000" w:rsidRPr="00000000">
        <w:rPr>
          <w:rtl w:val="0"/>
        </w:rPr>
      </w:r>
    </w:p>
    <w:p w:rsidR="00000000" w:rsidDel="00000000" w:rsidP="00000000" w:rsidRDefault="00000000" w:rsidRPr="00000000">
      <w:pPr>
        <w:numPr>
          <w:ilvl w:val="2"/>
          <w:numId w:val="1"/>
        </w:numPr>
        <w:spacing w:after="0" w:before="0" w:line="240" w:lineRule="auto"/>
        <w:ind w:left="1080" w:hanging="360"/>
        <w:contextualSpacing w:val="1"/>
        <w:rPr>
          <w:b w:val="0"/>
          <w:sz w:val="22"/>
          <w:szCs w:val="22"/>
        </w:rPr>
      </w:pPr>
      <w:r w:rsidDel="00000000" w:rsidR="00000000" w:rsidRPr="00000000">
        <w:rPr>
          <w:rFonts w:ascii="Arial" w:cs="Arial" w:eastAsia="Arial" w:hAnsi="Arial"/>
          <w:b w:val="0"/>
          <w:color w:val="000000"/>
          <w:sz w:val="22"/>
          <w:szCs w:val="22"/>
          <w:rtl w:val="0"/>
        </w:rPr>
        <w:t xml:space="preserve">Student roommate requests will begin in November. Details to follow. </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b w:val="0"/>
          <w:sz w:val="22"/>
          <w:szCs w:val="22"/>
        </w:rPr>
      </w:pPr>
      <w:r w:rsidDel="00000000" w:rsidR="00000000" w:rsidRPr="00000000">
        <w:rPr>
          <w:rFonts w:ascii="Arial" w:cs="Arial" w:eastAsia="Arial" w:hAnsi="Arial"/>
          <w:b w:val="0"/>
          <w:color w:val="000000"/>
          <w:sz w:val="22"/>
          <w:szCs w:val="22"/>
          <w:rtl w:val="0"/>
        </w:rPr>
        <w:t xml:space="preserve">Yankee Candle Fundraiser </w:t>
      </w:r>
      <w:r w:rsidDel="00000000" w:rsidR="00000000" w:rsidRPr="00000000">
        <w:rPr>
          <w:rtl w:val="0"/>
        </w:rPr>
      </w:r>
    </w:p>
    <w:p w:rsidR="00000000" w:rsidDel="00000000" w:rsidP="00000000" w:rsidRDefault="00000000" w:rsidRPr="00000000">
      <w:pPr>
        <w:numPr>
          <w:ilvl w:val="1"/>
          <w:numId w:val="1"/>
        </w:numPr>
        <w:spacing w:after="0" w:before="0" w:line="240" w:lineRule="auto"/>
        <w:ind w:left="720" w:hanging="360"/>
        <w:contextualSpacing w:val="1"/>
        <w:rPr>
          <w:b w:val="0"/>
          <w:sz w:val="22"/>
          <w:szCs w:val="22"/>
        </w:rPr>
      </w:pPr>
      <w:r w:rsidDel="00000000" w:rsidR="00000000" w:rsidRPr="00000000">
        <w:rPr>
          <w:rFonts w:ascii="Arial" w:cs="Arial" w:eastAsia="Arial" w:hAnsi="Arial"/>
          <w:b w:val="0"/>
          <w:sz w:val="22"/>
          <w:szCs w:val="22"/>
          <w:rtl w:val="0"/>
        </w:rPr>
        <w:t xml:space="preserve">Sale Dates: </w:t>
      </w:r>
      <w:r w:rsidDel="00000000" w:rsidR="00000000" w:rsidRPr="00000000">
        <w:rPr>
          <w:rFonts w:ascii="Arial" w:cs="Arial" w:eastAsia="Arial" w:hAnsi="Arial"/>
          <w:sz w:val="22"/>
          <w:szCs w:val="22"/>
          <w:rtl w:val="0"/>
        </w:rPr>
        <w:t xml:space="preserve">September 30th- October 21st</w:t>
      </w:r>
      <w:r w:rsidDel="00000000" w:rsidR="00000000" w:rsidRPr="00000000">
        <w:rPr>
          <w:rFonts w:ascii="Arial" w:cs="Arial" w:eastAsia="Arial" w:hAnsi="Arial"/>
          <w:b w:val="0"/>
          <w:sz w:val="22"/>
          <w:szCs w:val="22"/>
          <w:rtl w:val="0"/>
        </w:rPr>
        <w:t xml:space="preserve"> (includes time over fall break)</w:t>
      </w:r>
    </w:p>
    <w:p w:rsidR="00000000" w:rsidDel="00000000" w:rsidP="00000000" w:rsidRDefault="00000000" w:rsidRPr="00000000">
      <w:pPr>
        <w:numPr>
          <w:ilvl w:val="1"/>
          <w:numId w:val="1"/>
        </w:numPr>
        <w:spacing w:after="0" w:before="0" w:line="240" w:lineRule="auto"/>
        <w:ind w:left="720" w:hanging="360"/>
        <w:contextualSpacing w:val="1"/>
        <w:rPr>
          <w:b w:val="0"/>
          <w:sz w:val="22"/>
          <w:szCs w:val="22"/>
        </w:rPr>
      </w:pPr>
      <w:r w:rsidDel="00000000" w:rsidR="00000000" w:rsidRPr="00000000">
        <w:rPr>
          <w:rFonts w:ascii="Arial" w:cs="Arial" w:eastAsia="Arial" w:hAnsi="Arial"/>
          <w:sz w:val="22"/>
          <w:szCs w:val="22"/>
          <w:rtl w:val="0"/>
        </w:rPr>
        <w:t xml:space="preserve">GCJHS students r</w:t>
      </w:r>
      <w:r w:rsidDel="00000000" w:rsidR="00000000" w:rsidRPr="00000000">
        <w:rPr>
          <w:rFonts w:ascii="Arial" w:cs="Arial" w:eastAsia="Arial" w:hAnsi="Arial"/>
          <w:b w:val="0"/>
          <w:color w:val="000000"/>
          <w:sz w:val="22"/>
          <w:szCs w:val="22"/>
          <w:rtl w:val="0"/>
        </w:rPr>
        <w:t xml:space="preserve">aised over $</w:t>
      </w:r>
      <w:r w:rsidDel="00000000" w:rsidR="00000000" w:rsidRPr="00000000">
        <w:rPr>
          <w:rFonts w:ascii="Arial" w:cs="Arial" w:eastAsia="Arial" w:hAnsi="Arial"/>
          <w:sz w:val="22"/>
          <w:szCs w:val="22"/>
          <w:rtl w:val="0"/>
        </w:rPr>
        <w:t xml:space="preserve">17</w:t>
      </w:r>
      <w:r w:rsidDel="00000000" w:rsidR="00000000" w:rsidRPr="00000000">
        <w:rPr>
          <w:rFonts w:ascii="Arial" w:cs="Arial" w:eastAsia="Arial" w:hAnsi="Arial"/>
          <w:b w:val="0"/>
          <w:color w:val="000000"/>
          <w:sz w:val="22"/>
          <w:szCs w:val="22"/>
          <w:rtl w:val="0"/>
        </w:rPr>
        <w:t xml:space="preserve">K last year and most students earned right around $100. We had </w:t>
      </w:r>
      <w:r w:rsidDel="00000000" w:rsidR="00000000" w:rsidRPr="00000000">
        <w:rPr>
          <w:rFonts w:ascii="Arial" w:cs="Arial" w:eastAsia="Arial" w:hAnsi="Arial"/>
          <w:sz w:val="22"/>
          <w:szCs w:val="22"/>
          <w:rtl w:val="0"/>
        </w:rPr>
        <w:t xml:space="preserve">four st</w:t>
      </w:r>
      <w:r w:rsidDel="00000000" w:rsidR="00000000" w:rsidRPr="00000000">
        <w:rPr>
          <w:rFonts w:ascii="Arial" w:cs="Arial" w:eastAsia="Arial" w:hAnsi="Arial"/>
          <w:b w:val="0"/>
          <w:color w:val="000000"/>
          <w:sz w:val="22"/>
          <w:szCs w:val="22"/>
          <w:rtl w:val="0"/>
        </w:rPr>
        <w:t xml:space="preserve"> earn over $200 each.</w:t>
      </w:r>
      <w:r w:rsidDel="00000000" w:rsidR="00000000" w:rsidRPr="00000000">
        <w:rPr>
          <w:rtl w:val="0"/>
        </w:rPr>
      </w:r>
    </w:p>
    <w:p w:rsidR="00000000" w:rsidDel="00000000" w:rsidP="00000000" w:rsidRDefault="00000000" w:rsidRPr="00000000">
      <w:pPr>
        <w:numPr>
          <w:ilvl w:val="1"/>
          <w:numId w:val="1"/>
        </w:numPr>
        <w:ind w:left="720" w:hanging="360"/>
        <w:rPr>
          <w:color w:val="000000"/>
          <w:sz w:val="22"/>
          <w:szCs w:val="22"/>
        </w:rPr>
      </w:pPr>
      <w:r w:rsidDel="00000000" w:rsidR="00000000" w:rsidRPr="00000000">
        <w:rPr>
          <w:rFonts w:ascii="Arial" w:cs="Arial" w:eastAsia="Arial" w:hAnsi="Arial"/>
          <w:color w:val="000000"/>
          <w:sz w:val="22"/>
          <w:szCs w:val="22"/>
          <w:rtl w:val="0"/>
        </w:rPr>
        <w:t xml:space="preserve">Parent help NEEDED for fundraiser!</w:t>
      </w:r>
    </w:p>
    <w:p w:rsidR="00000000" w:rsidDel="00000000" w:rsidP="00000000" w:rsidRDefault="00000000" w:rsidRPr="00000000">
      <w:pPr>
        <w:numPr>
          <w:ilvl w:val="2"/>
          <w:numId w:val="1"/>
        </w:numPr>
        <w:ind w:left="1080" w:hanging="360"/>
        <w:rPr>
          <w:color w:val="000000"/>
          <w:sz w:val="22"/>
          <w:szCs w:val="22"/>
        </w:rPr>
      </w:pPr>
      <w:r w:rsidDel="00000000" w:rsidR="00000000" w:rsidRPr="00000000">
        <w:rPr>
          <w:rFonts w:ascii="Arial" w:cs="Arial" w:eastAsia="Arial" w:hAnsi="Arial"/>
          <w:color w:val="000000"/>
          <w:sz w:val="22"/>
          <w:szCs w:val="22"/>
          <w:rtl w:val="0"/>
        </w:rPr>
        <w:t xml:space="preserve">2 Volunteers to help with order collection, count money and record totals Friday, 10/2</w:t>
      </w:r>
      <w:r w:rsidDel="00000000" w:rsidR="00000000" w:rsidRPr="00000000">
        <w:rPr>
          <w:rFonts w:ascii="Arial" w:cs="Arial" w:eastAsia="Arial" w:hAnsi="Arial"/>
          <w:sz w:val="22"/>
          <w:szCs w:val="22"/>
          <w:rtl w:val="0"/>
        </w:rPr>
        <w:t xml:space="preserve">1</w:t>
      </w:r>
      <w:r w:rsidDel="00000000" w:rsidR="00000000" w:rsidRPr="00000000">
        <w:rPr>
          <w:rFonts w:ascii="Arial" w:cs="Arial" w:eastAsia="Arial" w:hAnsi="Arial"/>
          <w:color w:val="000000"/>
          <w:sz w:val="22"/>
          <w:szCs w:val="22"/>
          <w:rtl w:val="0"/>
        </w:rPr>
        <w:t xml:space="preserve">, Monday, 10/2</w:t>
      </w: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color w:val="000000"/>
          <w:sz w:val="22"/>
          <w:szCs w:val="22"/>
          <w:rtl w:val="0"/>
        </w:rPr>
        <w:t xml:space="preserve"> and Tuesday, 10/2</w:t>
      </w:r>
      <w:r w:rsidDel="00000000" w:rsidR="00000000" w:rsidRPr="00000000">
        <w:rPr>
          <w:rFonts w:ascii="Arial" w:cs="Arial" w:eastAsia="Arial" w:hAnsi="Arial"/>
          <w:sz w:val="22"/>
          <w:szCs w:val="22"/>
          <w:rtl w:val="0"/>
        </w:rPr>
        <w:t xml:space="preserve">5</w:t>
      </w:r>
      <w:r w:rsidDel="00000000" w:rsidR="00000000" w:rsidRPr="00000000">
        <w:rPr>
          <w:rtl w:val="0"/>
        </w:rPr>
      </w:r>
    </w:p>
    <w:p w:rsidR="00000000" w:rsidDel="00000000" w:rsidP="00000000" w:rsidRDefault="00000000" w:rsidRPr="00000000">
      <w:pPr>
        <w:numPr>
          <w:ilvl w:val="2"/>
          <w:numId w:val="1"/>
        </w:numPr>
        <w:ind w:left="1080" w:hanging="360"/>
        <w:rPr>
          <w:color w:val="000000"/>
          <w:sz w:val="22"/>
          <w:szCs w:val="22"/>
        </w:rPr>
      </w:pPr>
      <w:r w:rsidDel="00000000" w:rsidR="00000000" w:rsidRPr="00000000">
        <w:rPr>
          <w:rFonts w:ascii="Arial" w:cs="Arial" w:eastAsia="Arial" w:hAnsi="Arial"/>
          <w:color w:val="000000"/>
          <w:sz w:val="22"/>
          <w:szCs w:val="22"/>
          <w:rtl w:val="0"/>
        </w:rPr>
        <w:t xml:space="preserve">2 Volunteers needed to help with in-school order distribution the week of 11/2</w:t>
      </w:r>
      <w:r w:rsidDel="00000000" w:rsidR="00000000" w:rsidRPr="00000000">
        <w:rPr>
          <w:rFonts w:ascii="Arial" w:cs="Arial" w:eastAsia="Arial" w:hAnsi="Arial"/>
          <w:sz w:val="22"/>
          <w:szCs w:val="22"/>
          <w:rtl w:val="0"/>
        </w:rPr>
        <w:t xml:space="preserve">1</w:t>
      </w:r>
      <w:r w:rsidDel="00000000" w:rsidR="00000000" w:rsidRPr="00000000">
        <w:rPr>
          <w:rtl w:val="0"/>
        </w:rPr>
      </w:r>
    </w:p>
    <w:p w:rsidR="00000000" w:rsidDel="00000000" w:rsidP="00000000" w:rsidRDefault="00000000" w:rsidRPr="00000000">
      <w:pPr>
        <w:numPr>
          <w:ilvl w:val="1"/>
          <w:numId w:val="1"/>
        </w:numPr>
        <w:ind w:left="720" w:hanging="360"/>
        <w:contextualSpacing w:val="1"/>
        <w:rPr>
          <w:sz w:val="22"/>
          <w:szCs w:val="22"/>
        </w:rPr>
      </w:pPr>
      <w:r w:rsidDel="00000000" w:rsidR="00000000" w:rsidRPr="00000000">
        <w:rPr>
          <w:rFonts w:ascii="Arial" w:cs="Arial" w:eastAsia="Arial" w:hAnsi="Arial"/>
          <w:sz w:val="22"/>
          <w:szCs w:val="22"/>
          <w:rtl w:val="0"/>
        </w:rPr>
        <w:t xml:space="preserve">Other fundraisers may be available and are permitted but under traveler's own management.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Account and registration questions should be directed toward Grueninger Travel.  General trip questions, p</w:t>
      </w:r>
      <w:r w:rsidDel="00000000" w:rsidR="00000000" w:rsidRPr="00000000">
        <w:rPr>
          <w:rFonts w:ascii="Arial" w:cs="Arial" w:eastAsia="Arial" w:hAnsi="Arial"/>
          <w:color w:val="000000"/>
          <w:sz w:val="22"/>
          <w:szCs w:val="22"/>
          <w:rtl w:val="0"/>
        </w:rPr>
        <w:t xml:space="preserve">lease </w:t>
      </w:r>
      <w:r w:rsidDel="00000000" w:rsidR="00000000" w:rsidRPr="00000000">
        <w:rPr>
          <w:rFonts w:ascii="Arial" w:cs="Arial" w:eastAsia="Arial" w:hAnsi="Arial"/>
          <w:sz w:val="22"/>
          <w:szCs w:val="22"/>
          <w:rtl w:val="0"/>
        </w:rPr>
        <w:t xml:space="preserve">contact the GCJHS Trip coordinator Mrs. Betsy Greene </w:t>
      </w:r>
      <w:hyperlink r:id="rId6">
        <w:r w:rsidDel="00000000" w:rsidR="00000000" w:rsidRPr="00000000">
          <w:rPr>
            <w:rFonts w:ascii="Arial" w:cs="Arial" w:eastAsia="Arial" w:hAnsi="Arial"/>
            <w:color w:val="1155cc"/>
            <w:sz w:val="22"/>
            <w:szCs w:val="22"/>
            <w:u w:val="single"/>
            <w:rtl w:val="0"/>
          </w:rPr>
          <w:t xml:space="preserve">bgreene@gcsc.k12.in.us </w:t>
        </w:r>
      </w:hyperlink>
      <w:hyperlink r:id="rId7">
        <w:r w:rsidDel="00000000" w:rsidR="00000000" w:rsidRPr="00000000">
          <w:rPr>
            <w:rtl w:val="0"/>
          </w:rPr>
        </w:r>
      </w:hyperlink>
    </w:p>
    <w:p w:rsidR="00000000" w:rsidDel="00000000" w:rsidP="00000000" w:rsidRDefault="00000000" w:rsidRPr="00000000">
      <w:pPr>
        <w:contextualSpacing w:val="0"/>
      </w:pPr>
      <w:bookmarkStart w:colFirst="0" w:colLast="0" w:name="_gjdgxs" w:id="0"/>
      <w:bookmarkEnd w:id="0"/>
      <w:hyperlink r:id="rId8">
        <w:r w:rsidDel="00000000" w:rsidR="00000000" w:rsidRPr="00000000">
          <w:rPr>
            <w:rtl w:val="0"/>
          </w:rPr>
        </w:r>
      </w:hyperlink>
    </w:p>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contextualSpacing w:val="0"/>
      </w:pPr>
      <w:hyperlink r:id="rId10">
        <w:r w:rsidDel="00000000" w:rsidR="00000000" w:rsidRPr="00000000">
          <w:rPr>
            <w:rFonts w:ascii="Arial" w:cs="Arial" w:eastAsia="Arial" w:hAnsi="Arial"/>
            <w:rtl w:val="0"/>
          </w:rPr>
          <w:t xml:space="preserve">GCJHS Blog page: </w:t>
        </w:r>
      </w:hyperlink>
      <w:hyperlink r:id="rId11">
        <w:r w:rsidDel="00000000" w:rsidR="00000000" w:rsidRPr="00000000">
          <w:rPr>
            <w:rFonts w:ascii="Arial" w:cs="Arial" w:eastAsia="Arial" w:hAnsi="Arial"/>
            <w:rtl w:val="0"/>
          </w:rPr>
          <w:t xml:space="preserve">http://apps.gcsc.k12.in.us/blogs/bgreene/2016-washington-dc-trip-info/</w:t>
        </w:r>
      </w:hyperlink>
      <w:r w:rsidDel="00000000" w:rsidR="00000000" w:rsidRPr="00000000">
        <w:rPr>
          <w:rtl w:val="0"/>
        </w:rPr>
      </w:r>
    </w:p>
    <w:p w:rsidR="00000000" w:rsidDel="00000000" w:rsidP="00000000" w:rsidRDefault="00000000" w:rsidRPr="00000000">
      <w:pPr>
        <w:contextualSpacing w:val="0"/>
      </w:pPr>
      <w:hyperlink r:id="rId12">
        <w:r w:rsidDel="00000000" w:rsidR="00000000" w:rsidRPr="00000000">
          <w:rPr>
            <w:rtl w:val="0"/>
          </w:rPr>
        </w:r>
      </w:hyperlink>
    </w:p>
    <w:p w:rsidR="00000000" w:rsidDel="00000000" w:rsidP="00000000" w:rsidRDefault="00000000" w:rsidRPr="00000000">
      <w:pPr>
        <w:contextualSpacing w:val="0"/>
      </w:pPr>
      <w:r w:rsidDel="00000000" w:rsidR="00000000" w:rsidRPr="00000000">
        <w:drawing>
          <wp:inline distB="114300" distT="114300" distL="114300" distR="114300">
            <wp:extent cx="6148168" cy="8085773"/>
            <wp:effectExtent b="0" l="0" r="0" t="0"/>
            <wp:docPr id="2" name="image04.png"/>
            <a:graphic>
              <a:graphicData uri="http://schemas.openxmlformats.org/drawingml/2006/picture">
                <pic:pic>
                  <pic:nvPicPr>
                    <pic:cNvPr id="0" name="image04.png"/>
                    <pic:cNvPicPr preferRelativeResize="0"/>
                  </pic:nvPicPr>
                  <pic:blipFill>
                    <a:blip r:embed="rId13"/>
                    <a:srcRect b="0" l="0" r="0" t="0"/>
                    <a:stretch>
                      <a:fillRect/>
                    </a:stretch>
                  </pic:blipFill>
                  <pic:spPr>
                    <a:xfrm>
                      <a:off x="0" y="0"/>
                      <a:ext cx="6148168" cy="808577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6167438" cy="8189548"/>
            <wp:effectExtent b="0" l="0" r="0" t="0"/>
            <wp:docPr id="3" name="image05.png"/>
            <a:graphic>
              <a:graphicData uri="http://schemas.openxmlformats.org/drawingml/2006/picture">
                <pic:pic>
                  <pic:nvPicPr>
                    <pic:cNvPr id="0" name="image05.png"/>
                    <pic:cNvPicPr preferRelativeResize="0"/>
                  </pic:nvPicPr>
                  <pic:blipFill>
                    <a:blip r:embed="rId14"/>
                    <a:srcRect b="0" l="0" r="0" t="0"/>
                    <a:stretch>
                      <a:fillRect/>
                    </a:stretch>
                  </pic:blipFill>
                  <pic:spPr>
                    <a:xfrm>
                      <a:off x="0" y="0"/>
                      <a:ext cx="6167438" cy="8189548"/>
                    </a:xfrm>
                    <a:prstGeom prst="rect"/>
                    <a:ln/>
                  </pic:spPr>
                </pic:pic>
              </a:graphicData>
            </a:graphic>
          </wp:inline>
        </w:drawing>
      </w:r>
      <w:hyperlink r:id="rId15">
        <w:r w:rsidDel="00000000" w:rsidR="00000000" w:rsidRPr="00000000">
          <w:rPr>
            <w:rtl w:val="0"/>
          </w:rPr>
        </w:r>
      </w:hyperlink>
    </w:p>
    <w:sectPr>
      <w:pgSz w:h="15840" w:w="12240"/>
      <w:pgMar w:bottom="835" w:top="864" w:left="1440"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apps.gcsc.k12.in.us/blogs/bgreene/2016-washington-dc-trip-info/" TargetMode="External"/><Relationship Id="rId10" Type="http://schemas.openxmlformats.org/officeDocument/2006/relationships/hyperlink" Target="mailto:bgreene@gcsc.k12.in.us" TargetMode="External"/><Relationship Id="rId13" Type="http://schemas.openxmlformats.org/officeDocument/2006/relationships/image" Target="media/image04.png"/><Relationship Id="rId12" Type="http://schemas.openxmlformats.org/officeDocument/2006/relationships/hyperlink" Target="mailto:bgreene@gcsc.k12.in.u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bgreene@gcsc.k12.in.us" TargetMode="External"/><Relationship Id="rId15" Type="http://schemas.openxmlformats.org/officeDocument/2006/relationships/hyperlink" Target="mailto:bgreene@gcsc.k12.in.us" TargetMode="External"/><Relationship Id="rId14" Type="http://schemas.openxmlformats.org/officeDocument/2006/relationships/image" Target="media/image05.png"/><Relationship Id="rId5" Type="http://schemas.openxmlformats.org/officeDocument/2006/relationships/image" Target="media/image01.jpg"/><Relationship Id="rId6" Type="http://schemas.openxmlformats.org/officeDocument/2006/relationships/hyperlink" Target="mailto:bgreene@gcsc.k12.in.us" TargetMode="External"/><Relationship Id="rId7" Type="http://schemas.openxmlformats.org/officeDocument/2006/relationships/hyperlink" Target="mailto:bgreene@gcsc.k12.in.us" TargetMode="External"/><Relationship Id="rId8" Type="http://schemas.openxmlformats.org/officeDocument/2006/relationships/hyperlink" Target="mailto:bgreene@gcsc.k12.in.us" TargetMode="External"/></Relationships>
</file>